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C4C8" w14:textId="6A483F6F" w:rsidR="00104ADB" w:rsidRPr="00104ADB" w:rsidRDefault="00104ADB" w:rsidP="00104ADB">
      <w:pPr>
        <w:pStyle w:val="Header"/>
        <w:rPr>
          <w:color w:val="FF0000"/>
          <w:sz w:val="20"/>
          <w:szCs w:val="20"/>
        </w:rPr>
      </w:pPr>
      <w:r w:rsidRPr="00104ADB">
        <w:rPr>
          <w:color w:val="FF0000"/>
          <w:sz w:val="20"/>
          <w:szCs w:val="20"/>
        </w:rPr>
        <w:t>Th</w:t>
      </w:r>
      <w:r w:rsidRPr="00104ADB">
        <w:rPr>
          <w:color w:val="FF0000"/>
          <w:sz w:val="20"/>
          <w:szCs w:val="20"/>
        </w:rPr>
        <w:t>e below three</w:t>
      </w:r>
      <w:r w:rsidRPr="00104ADB">
        <w:rPr>
          <w:color w:val="FF0000"/>
          <w:sz w:val="20"/>
          <w:szCs w:val="20"/>
        </w:rPr>
        <w:t xml:space="preserve"> email/letter copy</w:t>
      </w:r>
      <w:r w:rsidRPr="00104ADB">
        <w:rPr>
          <w:color w:val="FF0000"/>
          <w:sz w:val="20"/>
          <w:szCs w:val="20"/>
        </w:rPr>
        <w:t xml:space="preserve"> templates</w:t>
      </w:r>
      <w:r w:rsidRPr="00104ADB">
        <w:rPr>
          <w:color w:val="FF0000"/>
          <w:sz w:val="20"/>
          <w:szCs w:val="20"/>
        </w:rPr>
        <w:t xml:space="preserve"> can be used to enhance your patient communication and tell the story about Plastic neutral contact lenses.</w:t>
      </w:r>
    </w:p>
    <w:p w14:paraId="6ED96FB7" w14:textId="77777777" w:rsidR="00104ADB" w:rsidRDefault="00104ADB" w:rsidP="00384C09">
      <w:pPr>
        <w:rPr>
          <w:rFonts w:cstheme="minorHAnsi"/>
          <w:b/>
          <w:bCs/>
          <w:sz w:val="28"/>
          <w:szCs w:val="28"/>
        </w:rPr>
      </w:pPr>
    </w:p>
    <w:p w14:paraId="0A937105" w14:textId="4DEF4290" w:rsidR="00384C09" w:rsidRPr="00D910B0" w:rsidRDefault="00384C09" w:rsidP="00384C09">
      <w:pPr>
        <w:rPr>
          <w:rFonts w:cstheme="minorHAnsi"/>
          <w:b/>
          <w:bCs/>
          <w:sz w:val="28"/>
          <w:szCs w:val="28"/>
        </w:rPr>
      </w:pPr>
      <w:r w:rsidRPr="00D910B0">
        <w:rPr>
          <w:rFonts w:cstheme="minorHAnsi"/>
          <w:b/>
          <w:bCs/>
          <w:sz w:val="28"/>
          <w:szCs w:val="28"/>
        </w:rPr>
        <w:t>PRE APPOINTMENT PATIENT EMAIL COPY TEMPLATE</w:t>
      </w:r>
    </w:p>
    <w:p w14:paraId="3FBFFF59" w14:textId="528B4C49" w:rsidR="00E51951" w:rsidRPr="00384C09" w:rsidRDefault="00384C09" w:rsidP="00384C09">
      <w:pPr>
        <w:rPr>
          <w:rFonts w:cstheme="minorHAnsi"/>
          <w:b/>
          <w:bCs/>
        </w:rPr>
      </w:pPr>
      <w:r w:rsidRPr="00384C09">
        <w:rPr>
          <w:rFonts w:cstheme="minorHAnsi"/>
          <w:b/>
          <w:bCs/>
        </w:rPr>
        <w:t xml:space="preserve">Heading/Subject line: We’re really excited about </w:t>
      </w:r>
      <w:proofErr w:type="spellStart"/>
      <w:r w:rsidRPr="00384C09">
        <w:rPr>
          <w:rFonts w:cstheme="minorHAnsi"/>
          <w:b/>
          <w:bCs/>
        </w:rPr>
        <w:t>CooperVision’s</w:t>
      </w:r>
      <w:proofErr w:type="spellEnd"/>
      <w:r w:rsidRPr="00384C09">
        <w:rPr>
          <w:rFonts w:cstheme="minorHAnsi"/>
          <w:b/>
          <w:bCs/>
        </w:rPr>
        <w:t xml:space="preserve"> </w:t>
      </w:r>
      <w:r w:rsidR="001D7A32">
        <w:rPr>
          <w:rFonts w:cstheme="minorHAnsi"/>
          <w:b/>
          <w:bCs/>
        </w:rPr>
        <w:t>range</w:t>
      </w:r>
      <w:r w:rsidR="005A0BAF" w:rsidRPr="00D910B0">
        <w:rPr>
          <w:rFonts w:cstheme="minorHAnsi"/>
          <w:b/>
          <w:bCs/>
          <w:vertAlign w:val="superscript"/>
        </w:rPr>
        <w:t>1</w:t>
      </w:r>
      <w:r w:rsidR="001D7A32">
        <w:rPr>
          <w:rFonts w:cstheme="minorHAnsi"/>
          <w:b/>
          <w:bCs/>
        </w:rPr>
        <w:t xml:space="preserve"> of </w:t>
      </w:r>
      <w:r w:rsidRPr="00384C09">
        <w:rPr>
          <w:rFonts w:cstheme="minorHAnsi"/>
          <w:b/>
          <w:bCs/>
        </w:rPr>
        <w:t>plastic neutral contact lenses</w:t>
      </w:r>
      <w:r w:rsidR="001D7A32">
        <w:rPr>
          <w:rFonts w:cstheme="minorHAnsi"/>
          <w:b/>
          <w:bCs/>
        </w:rPr>
        <w:t>.</w:t>
      </w:r>
      <w:r w:rsidR="005A0BAF" w:rsidRPr="00D910B0">
        <w:rPr>
          <w:rFonts w:cstheme="minorHAnsi"/>
          <w:b/>
          <w:bCs/>
          <w:vertAlign w:val="superscript"/>
        </w:rPr>
        <w:t>2</w:t>
      </w:r>
    </w:p>
    <w:p w14:paraId="6604287B" w14:textId="2D0A8066" w:rsidR="00384C09" w:rsidRPr="00384C09" w:rsidRDefault="00384C09" w:rsidP="00384C09">
      <w:pPr>
        <w:rPr>
          <w:rFonts w:cstheme="minorHAnsi"/>
          <w:b/>
          <w:bCs/>
        </w:rPr>
      </w:pPr>
      <w:r w:rsidRPr="00384C09">
        <w:rPr>
          <w:rFonts w:cstheme="minorHAnsi"/>
          <w:b/>
          <w:bCs/>
        </w:rPr>
        <w:t>Interested in a 1</w:t>
      </w:r>
      <w:r w:rsidR="00297FBA">
        <w:rPr>
          <w:rFonts w:cstheme="minorHAnsi"/>
          <w:b/>
          <w:bCs/>
        </w:rPr>
        <w:t>-</w:t>
      </w:r>
      <w:r w:rsidRPr="00384C09">
        <w:rPr>
          <w:rFonts w:cstheme="minorHAnsi"/>
          <w:b/>
          <w:bCs/>
        </w:rPr>
        <w:t xml:space="preserve">day contact lens? </w:t>
      </w:r>
    </w:p>
    <w:p w14:paraId="4E37E60F" w14:textId="2E136433" w:rsidR="00384C09" w:rsidRPr="00384C09" w:rsidRDefault="00384C09" w:rsidP="00384C09">
      <w:pPr>
        <w:rPr>
          <w:rFonts w:cstheme="minorHAnsi"/>
        </w:rPr>
      </w:pPr>
      <w:proofErr w:type="spellStart"/>
      <w:r w:rsidRPr="00384C09">
        <w:rPr>
          <w:rFonts w:cstheme="minorHAnsi"/>
        </w:rPr>
        <w:t>CooperVision’s</w:t>
      </w:r>
      <w:proofErr w:type="spellEnd"/>
      <w:r w:rsidRPr="00384C09">
        <w:rPr>
          <w:rFonts w:cstheme="minorHAnsi"/>
        </w:rPr>
        <w:t xml:space="preserve"> range</w:t>
      </w:r>
      <w:r w:rsidR="001D7A32" w:rsidRPr="00D74E64">
        <w:rPr>
          <w:rFonts w:cstheme="minorHAnsi"/>
          <w:vertAlign w:val="superscript"/>
        </w:rPr>
        <w:t>1</w:t>
      </w:r>
      <w:r w:rsidR="005A0BAF">
        <w:rPr>
          <w:rFonts w:cstheme="minorHAnsi"/>
        </w:rPr>
        <w:t xml:space="preserve"> </w:t>
      </w:r>
      <w:r w:rsidRPr="00384C09">
        <w:rPr>
          <w:rFonts w:cstheme="minorHAnsi"/>
        </w:rPr>
        <w:t xml:space="preserve">of </w:t>
      </w:r>
      <w:r w:rsidR="00297FBA">
        <w:rPr>
          <w:rFonts w:cstheme="minorHAnsi"/>
        </w:rPr>
        <w:t>1</w:t>
      </w:r>
      <w:r w:rsidRPr="00384C09">
        <w:rPr>
          <w:rFonts w:cstheme="minorHAnsi"/>
        </w:rPr>
        <w:t>-day contact lenses are plastic neutral.</w:t>
      </w:r>
      <w:r w:rsidR="005A0BAF" w:rsidRPr="00297FBA">
        <w:rPr>
          <w:rFonts w:cstheme="minorHAnsi"/>
          <w:vertAlign w:val="superscript"/>
        </w:rPr>
        <w:t>2</w:t>
      </w:r>
    </w:p>
    <w:p w14:paraId="35C52766" w14:textId="5EE8356F" w:rsidR="00384C09" w:rsidRPr="00384C09" w:rsidRDefault="00384C09" w:rsidP="00384C09">
      <w:pPr>
        <w:rPr>
          <w:rFonts w:cstheme="minorHAnsi"/>
        </w:rPr>
      </w:pPr>
      <w:r w:rsidRPr="00384C09">
        <w:rPr>
          <w:rFonts w:cstheme="minorHAnsi"/>
        </w:rPr>
        <w:t xml:space="preserve">For every </w:t>
      </w:r>
      <w:r w:rsidR="00972BF4">
        <w:rPr>
          <w:rFonts w:cstheme="minorHAnsi"/>
        </w:rPr>
        <w:t>kilogram of plastic</w:t>
      </w:r>
      <w:r w:rsidRPr="00384C09">
        <w:rPr>
          <w:rFonts w:cstheme="minorHAnsi"/>
        </w:rPr>
        <w:t xml:space="preserve"> </w:t>
      </w:r>
      <w:r w:rsidR="00972BF4">
        <w:rPr>
          <w:rFonts w:cstheme="minorHAnsi"/>
        </w:rPr>
        <w:t>in</w:t>
      </w:r>
      <w:r w:rsidRPr="00384C09">
        <w:rPr>
          <w:rFonts w:cstheme="minorHAnsi"/>
        </w:rPr>
        <w:t xml:space="preserve"> CooperVision </w:t>
      </w:r>
      <w:r w:rsidR="00297FBA">
        <w:rPr>
          <w:rFonts w:cstheme="minorHAnsi"/>
        </w:rPr>
        <w:t>1</w:t>
      </w:r>
      <w:r w:rsidRPr="00384C09">
        <w:rPr>
          <w:rFonts w:cstheme="minorHAnsi"/>
        </w:rPr>
        <w:t>-day brands distributed in Australia and New Zealand,</w:t>
      </w:r>
      <w:r>
        <w:rPr>
          <w:rFonts w:cstheme="minorHAnsi"/>
        </w:rPr>
        <w:t xml:space="preserve"> </w:t>
      </w:r>
      <w:r w:rsidRPr="00384C09">
        <w:rPr>
          <w:rFonts w:cstheme="minorHAnsi"/>
        </w:rPr>
        <w:t>CooperVision® partners with Plastic</w:t>
      </w:r>
      <w:r w:rsidR="00634168">
        <w:rPr>
          <w:rFonts w:cstheme="minorHAnsi"/>
        </w:rPr>
        <w:t xml:space="preserve"> </w:t>
      </w:r>
      <w:r w:rsidRPr="00384C09">
        <w:rPr>
          <w:rFonts w:cstheme="minorHAnsi"/>
        </w:rPr>
        <w:t>Bank</w:t>
      </w:r>
      <w:r w:rsidRPr="00D910B0">
        <w:rPr>
          <w:rFonts w:cstheme="minorHAnsi"/>
          <w:vertAlign w:val="superscript"/>
        </w:rPr>
        <w:t>2</w:t>
      </w:r>
      <w:r w:rsidRPr="00384C09">
        <w:rPr>
          <w:rFonts w:cstheme="minorHAnsi"/>
        </w:rPr>
        <w:t xml:space="preserve"> to collect and recycle an equal amount of</w:t>
      </w:r>
      <w:r w:rsidR="005A0BAF">
        <w:rPr>
          <w:rFonts w:cstheme="minorHAnsi"/>
        </w:rPr>
        <w:t xml:space="preserve"> ocean-bound</w:t>
      </w:r>
      <w:r w:rsidRPr="00384C09">
        <w:rPr>
          <w:rFonts w:cstheme="minorHAnsi"/>
        </w:rPr>
        <w:t xml:space="preserve"> plastic through their global</w:t>
      </w:r>
      <w:r w:rsidR="00634168">
        <w:rPr>
          <w:rFonts w:cstheme="minorHAnsi"/>
        </w:rPr>
        <w:t xml:space="preserve"> recycling communities.</w:t>
      </w:r>
    </w:p>
    <w:p w14:paraId="30C4D4B0" w14:textId="7F5E8FD1" w:rsidR="00B411C1" w:rsidRPr="00B411C1" w:rsidRDefault="00384C09" w:rsidP="00B411C1">
      <w:pPr>
        <w:rPr>
          <w:rFonts w:cstheme="minorHAnsi"/>
        </w:rPr>
      </w:pPr>
      <w:r w:rsidRPr="00384C09">
        <w:rPr>
          <w:rFonts w:cstheme="minorHAnsi"/>
        </w:rPr>
        <w:t xml:space="preserve">The </w:t>
      </w:r>
      <w:r w:rsidR="00634168">
        <w:rPr>
          <w:rFonts w:cstheme="minorHAnsi"/>
        </w:rPr>
        <w:t>community members</w:t>
      </w:r>
      <w:r w:rsidRPr="00384C09">
        <w:rPr>
          <w:rFonts w:cstheme="minorHAnsi"/>
        </w:rPr>
        <w:t xml:space="preserve"> collecting </w:t>
      </w:r>
      <w:r w:rsidR="00B411C1">
        <w:rPr>
          <w:rFonts w:cstheme="minorHAnsi"/>
        </w:rPr>
        <w:t xml:space="preserve">ocean-bound </w:t>
      </w:r>
      <w:r w:rsidRPr="00384C09">
        <w:rPr>
          <w:rFonts w:cstheme="minorHAnsi"/>
        </w:rPr>
        <w:t xml:space="preserve">plastic receive a premium </w:t>
      </w:r>
      <w:r w:rsidR="00634168">
        <w:rPr>
          <w:rFonts w:cstheme="minorHAnsi"/>
        </w:rPr>
        <w:t xml:space="preserve">in exchange </w:t>
      </w:r>
      <w:r w:rsidRPr="00384C09">
        <w:rPr>
          <w:rFonts w:cstheme="minorHAnsi"/>
        </w:rPr>
        <w:t>for the materials they collect</w:t>
      </w:r>
      <w:r w:rsidR="00B411C1">
        <w:rPr>
          <w:rFonts w:cstheme="minorHAnsi"/>
        </w:rPr>
        <w:t>,</w:t>
      </w:r>
      <w:r w:rsidRPr="00384C09">
        <w:rPr>
          <w:rFonts w:cstheme="minorHAnsi"/>
        </w:rPr>
        <w:t xml:space="preserve"> </w:t>
      </w:r>
      <w:r w:rsidR="00B411C1" w:rsidRPr="00BD4DBF">
        <w:rPr>
          <w:rFonts w:cstheme="minorHAnsi"/>
        </w:rPr>
        <w:t>which helps them provide basic family necessities such as groceries, cooking fuel, school tuition and health insurance</w:t>
      </w:r>
      <w:r w:rsidR="00B411C1">
        <w:rPr>
          <w:sz w:val="20"/>
          <w:szCs w:val="20"/>
        </w:rPr>
        <w:t>.</w:t>
      </w:r>
      <w:r w:rsidR="00B411C1">
        <w:rPr>
          <w:sz w:val="20"/>
          <w:szCs w:val="20"/>
          <w:vertAlign w:val="superscript"/>
        </w:rPr>
        <w:t>3</w:t>
      </w:r>
    </w:p>
    <w:p w14:paraId="204E46E4" w14:textId="1D97E11E" w:rsidR="00384C09" w:rsidRPr="00384C09" w:rsidRDefault="001D7A32" w:rsidP="00384C09">
      <w:pPr>
        <w:autoSpaceDE w:val="0"/>
        <w:autoSpaceDN w:val="0"/>
        <w:adjustRightInd w:val="0"/>
        <w:spacing w:after="0" w:line="240" w:lineRule="auto"/>
        <w:rPr>
          <w:rFonts w:cstheme="minorHAnsi"/>
        </w:rPr>
      </w:pPr>
      <w:r>
        <w:rPr>
          <w:rFonts w:cstheme="minorHAnsi"/>
        </w:rPr>
        <w:t>S</w:t>
      </w:r>
      <w:r w:rsidR="00384C09" w:rsidRPr="00384C09">
        <w:rPr>
          <w:rFonts w:cstheme="minorHAnsi"/>
        </w:rPr>
        <w:t xml:space="preserve">o by simply </w:t>
      </w:r>
      <w:r w:rsidR="00D910B0">
        <w:rPr>
          <w:rFonts w:cstheme="minorHAnsi"/>
        </w:rPr>
        <w:t xml:space="preserve">purchasing and </w:t>
      </w:r>
      <w:r w:rsidR="00384C09" w:rsidRPr="00384C09">
        <w:rPr>
          <w:rFonts w:cstheme="minorHAnsi"/>
        </w:rPr>
        <w:t xml:space="preserve">wearing a CooperVision </w:t>
      </w:r>
      <w:r w:rsidR="00297FBA">
        <w:rPr>
          <w:rFonts w:cstheme="minorHAnsi"/>
        </w:rPr>
        <w:t>1</w:t>
      </w:r>
      <w:r w:rsidR="00D910B0">
        <w:rPr>
          <w:rFonts w:cstheme="minorHAnsi"/>
        </w:rPr>
        <w:t xml:space="preserve">-day </w:t>
      </w:r>
      <w:r w:rsidR="00384C09" w:rsidRPr="00384C09">
        <w:rPr>
          <w:rFonts w:cstheme="minorHAnsi"/>
        </w:rPr>
        <w:t>contact lens, you</w:t>
      </w:r>
      <w:r w:rsidR="00D910B0">
        <w:rPr>
          <w:rFonts w:cstheme="minorHAnsi"/>
        </w:rPr>
        <w:t xml:space="preserve">’re </w:t>
      </w:r>
      <w:r w:rsidR="00384C09" w:rsidRPr="00384C09">
        <w:rPr>
          <w:rFonts w:cstheme="minorHAnsi"/>
        </w:rPr>
        <w:t xml:space="preserve">making a </w:t>
      </w:r>
      <w:r w:rsidR="00384C09" w:rsidRPr="00384C09">
        <w:rPr>
          <w:rFonts w:cstheme="minorHAnsi"/>
          <w:b/>
          <w:bCs/>
        </w:rPr>
        <w:t>positive environmental impact</w:t>
      </w:r>
      <w:r w:rsidR="00D910B0">
        <w:rPr>
          <w:rFonts w:cstheme="minorHAnsi"/>
          <w:b/>
          <w:bCs/>
        </w:rPr>
        <w:t>.</w:t>
      </w:r>
      <w:r w:rsidR="00D74E64">
        <w:rPr>
          <w:rFonts w:cstheme="minorHAnsi"/>
          <w:b/>
          <w:bCs/>
        </w:rPr>
        <w:t xml:space="preserve"> Learn more: coopervision.net.au/</w:t>
      </w:r>
      <w:proofErr w:type="spellStart"/>
      <w:r w:rsidR="00D74E64">
        <w:rPr>
          <w:rFonts w:cstheme="minorHAnsi"/>
          <w:b/>
          <w:bCs/>
        </w:rPr>
        <w:t>plasticneutral</w:t>
      </w:r>
      <w:proofErr w:type="spellEnd"/>
    </w:p>
    <w:p w14:paraId="6DA93699" w14:textId="77777777" w:rsidR="00D910B0" w:rsidRDefault="00D910B0" w:rsidP="00384C09">
      <w:pPr>
        <w:rPr>
          <w:rFonts w:cstheme="minorHAnsi"/>
          <w:b/>
          <w:bCs/>
          <w:color w:val="00A1B1"/>
        </w:rPr>
      </w:pPr>
    </w:p>
    <w:p w14:paraId="016987DA" w14:textId="24E12DDD" w:rsidR="00384C09" w:rsidRPr="00384C09" w:rsidRDefault="00384C09" w:rsidP="00384C09">
      <w:pPr>
        <w:rPr>
          <w:rFonts w:cstheme="minorHAnsi"/>
          <w:b/>
          <w:bCs/>
          <w:color w:val="00A1B1"/>
        </w:rPr>
      </w:pPr>
      <w:r w:rsidRPr="00384C09">
        <w:rPr>
          <w:rFonts w:cstheme="minorHAnsi"/>
          <w:b/>
          <w:bCs/>
          <w:color w:val="00A1B1"/>
        </w:rPr>
        <w:t>Let’s talk about it at your appointment. See you soon.</w:t>
      </w:r>
    </w:p>
    <w:p w14:paraId="4F453E02" w14:textId="1AA26B10" w:rsidR="00F05C85" w:rsidRPr="00F05C85" w:rsidRDefault="00BD4DBF" w:rsidP="00384C09">
      <w:pPr>
        <w:rPr>
          <w:rFonts w:cstheme="minorHAnsi"/>
          <w:sz w:val="18"/>
          <w:szCs w:val="18"/>
        </w:rPr>
      </w:pPr>
      <w:r>
        <w:rPr>
          <w:rFonts w:cstheme="minorHAnsi"/>
          <w:noProof/>
          <w:sz w:val="18"/>
          <w:szCs w:val="18"/>
        </w:rPr>
        <w:drawing>
          <wp:inline distT="0" distB="0" distL="0" distR="0" wp14:anchorId="67C2F0D6" wp14:editId="1C57BE85">
            <wp:extent cx="2295525" cy="524314"/>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28121" cy="531759"/>
                    </a:xfrm>
                    <a:prstGeom prst="rect">
                      <a:avLst/>
                    </a:prstGeom>
                  </pic:spPr>
                </pic:pic>
              </a:graphicData>
            </a:graphic>
          </wp:inline>
        </w:drawing>
      </w:r>
    </w:p>
    <w:p w14:paraId="37C42A1A" w14:textId="25A4051F" w:rsidR="001D7A32" w:rsidRPr="00B411C1" w:rsidRDefault="005A0BAF" w:rsidP="001D7A32">
      <w:pPr>
        <w:rPr>
          <w:rFonts w:cstheme="minorHAnsi"/>
          <w:sz w:val="16"/>
          <w:szCs w:val="16"/>
        </w:rPr>
      </w:pPr>
      <w:r w:rsidRPr="00B411C1">
        <w:rPr>
          <w:rFonts w:cstheme="minorHAnsi"/>
          <w:sz w:val="16"/>
          <w:szCs w:val="16"/>
        </w:rPr>
        <w:t xml:space="preserve">1Range defined as all 1 day brands and segments: sphere, </w:t>
      </w:r>
      <w:proofErr w:type="spellStart"/>
      <w:r w:rsidRPr="00B411C1">
        <w:rPr>
          <w:rFonts w:cstheme="minorHAnsi"/>
          <w:sz w:val="16"/>
          <w:szCs w:val="16"/>
        </w:rPr>
        <w:t>toric</w:t>
      </w:r>
      <w:proofErr w:type="spellEnd"/>
      <w:r w:rsidRPr="00B411C1">
        <w:rPr>
          <w:rFonts w:cstheme="minorHAnsi"/>
          <w:sz w:val="16"/>
          <w:szCs w:val="16"/>
        </w:rPr>
        <w:t xml:space="preserve"> and multifocal</w:t>
      </w:r>
      <w:r w:rsidR="00D910B0" w:rsidRPr="00B411C1">
        <w:rPr>
          <w:rFonts w:cstheme="minorHAnsi"/>
          <w:sz w:val="16"/>
          <w:szCs w:val="16"/>
        </w:rPr>
        <w:t xml:space="preserve">. </w:t>
      </w:r>
      <w:r w:rsidR="001D7A32" w:rsidRPr="00B411C1">
        <w:rPr>
          <w:rFonts w:cstheme="minorHAnsi"/>
          <w:sz w:val="16"/>
          <w:szCs w:val="16"/>
        </w:rPr>
        <w:t xml:space="preserve">One-day contact lenses are defined as orders for those products and includes product sold and distributed by CooperVision in Australia and New Zealand. </w:t>
      </w:r>
    </w:p>
    <w:p w14:paraId="5CDE6DA2" w14:textId="6DB4C71C" w:rsidR="00384C09" w:rsidRPr="00B411C1" w:rsidRDefault="001D7A32" w:rsidP="001D7A32">
      <w:pPr>
        <w:rPr>
          <w:rFonts w:cstheme="minorHAnsi"/>
          <w:sz w:val="16"/>
          <w:szCs w:val="16"/>
        </w:rPr>
      </w:pPr>
      <w:r w:rsidRPr="00B411C1">
        <w:rPr>
          <w:rFonts w:cstheme="minorHAnsi"/>
          <w:sz w:val="16"/>
          <w:szCs w:val="16"/>
        </w:rPr>
        <w:t xml:space="preserve">2Plastic neutrality is established by purchasing credits from Plastic Bank. A credit represents the collection and conversion of one kilogram of plastic that may reach or be destined for waterways. CooperVision purchases credits equal to the weight of plastic in our one-day contact lens orders in a specified </w:t>
      </w:r>
      <w:proofErr w:type="gramStart"/>
      <w:r w:rsidRPr="00B411C1">
        <w:rPr>
          <w:rFonts w:cstheme="minorHAnsi"/>
          <w:sz w:val="16"/>
          <w:szCs w:val="16"/>
        </w:rPr>
        <w:t>time period</w:t>
      </w:r>
      <w:proofErr w:type="gramEnd"/>
      <w:r w:rsidRPr="00B411C1">
        <w:rPr>
          <w:rFonts w:cstheme="minorHAnsi"/>
          <w:sz w:val="16"/>
          <w:szCs w:val="16"/>
        </w:rPr>
        <w:t>. One-day contact lens plastic is determined by the weight of plastic in the blister, the lens and the secondary package (outer carton), including laminates, adhesives, and auxiliary inputs (e.g. ink).</w:t>
      </w:r>
    </w:p>
    <w:p w14:paraId="4B477D99" w14:textId="0D56BDC4" w:rsidR="00B411C1" w:rsidRDefault="00B411C1" w:rsidP="001D7A32">
      <w:pPr>
        <w:rPr>
          <w:rFonts w:cstheme="minorHAnsi"/>
          <w:sz w:val="16"/>
          <w:szCs w:val="16"/>
        </w:rPr>
      </w:pPr>
      <w:r w:rsidRPr="00B411C1">
        <w:rPr>
          <w:rFonts w:cstheme="minorHAnsi"/>
          <w:sz w:val="16"/>
          <w:szCs w:val="16"/>
        </w:rPr>
        <w:t>3</w:t>
      </w:r>
      <w:r w:rsidRPr="00B411C1">
        <w:rPr>
          <w:rFonts w:ascii="Arial" w:hAnsi="Arial" w:cs="Arial"/>
          <w:i/>
          <w:sz w:val="16"/>
          <w:szCs w:val="16"/>
        </w:rPr>
        <w:t>Abou</w:t>
      </w:r>
      <w:r w:rsidRPr="00B411C1">
        <w:rPr>
          <w:rFonts w:cstheme="minorHAnsi"/>
          <w:sz w:val="16"/>
          <w:szCs w:val="16"/>
        </w:rPr>
        <w:t xml:space="preserve">t Plastic Bank. Assessed April 8, 2022; </w:t>
      </w:r>
      <w:hyperlink r:id="rId8" w:history="1">
        <w:r w:rsidRPr="00B411C1">
          <w:rPr>
            <w:rFonts w:cstheme="minorHAnsi"/>
            <w:sz w:val="16"/>
            <w:szCs w:val="16"/>
          </w:rPr>
          <w:t>https://plasticbank.com/</w:t>
        </w:r>
      </w:hyperlink>
    </w:p>
    <w:p w14:paraId="53BAC4E5" w14:textId="28AEF664" w:rsidR="00972BF4" w:rsidRPr="00B411C1" w:rsidRDefault="00972BF4" w:rsidP="001D7A32">
      <w:pPr>
        <w:rPr>
          <w:rFonts w:cstheme="minorHAnsi"/>
          <w:sz w:val="16"/>
          <w:szCs w:val="16"/>
        </w:rPr>
      </w:pPr>
      <w:r w:rsidRPr="00972BF4">
        <w:rPr>
          <w:rFonts w:cstheme="minorHAnsi"/>
          <w:sz w:val="16"/>
          <w:szCs w:val="16"/>
        </w:rPr>
        <w:t>CooperVision soft daily disposable contact lenses for vision correction. This product may not be right for you, refer to your optometrist for advice. Always read the label and follow the instructions for use (https://coopervision.net.au/patient-instruction).</w:t>
      </w:r>
    </w:p>
    <w:p w14:paraId="18964373" w14:textId="5B2F16CB" w:rsidR="00D910B0" w:rsidRPr="00297FBA" w:rsidRDefault="00297FBA" w:rsidP="00297FBA">
      <w:pPr>
        <w:jc w:val="center"/>
        <w:rPr>
          <w:rFonts w:cstheme="minorHAnsi"/>
          <w:b/>
          <w:bCs/>
        </w:rPr>
      </w:pPr>
      <w:r w:rsidRPr="00297FBA">
        <w:rPr>
          <w:rFonts w:cstheme="minorHAnsi"/>
          <w:b/>
          <w:bCs/>
        </w:rPr>
        <w:t>-------------------------------</w:t>
      </w:r>
    </w:p>
    <w:p w14:paraId="259B0949" w14:textId="5C001164" w:rsidR="00384C09" w:rsidRPr="00D910B0" w:rsidRDefault="00384C09" w:rsidP="00384C09">
      <w:pPr>
        <w:rPr>
          <w:rFonts w:cstheme="minorHAnsi"/>
          <w:b/>
          <w:bCs/>
          <w:sz w:val="28"/>
          <w:szCs w:val="28"/>
        </w:rPr>
      </w:pPr>
      <w:r w:rsidRPr="00D910B0">
        <w:rPr>
          <w:rFonts w:cstheme="minorHAnsi"/>
          <w:b/>
          <w:bCs/>
          <w:sz w:val="28"/>
          <w:szCs w:val="28"/>
        </w:rPr>
        <w:t>POST APPOINTMENT PATIENT EMAIL COPY TEMPLATE</w:t>
      </w:r>
    </w:p>
    <w:p w14:paraId="14C35B87" w14:textId="7E288200" w:rsidR="00384C09" w:rsidRPr="00384C09" w:rsidRDefault="00384C09" w:rsidP="00384C09">
      <w:pPr>
        <w:rPr>
          <w:rFonts w:cstheme="minorHAnsi"/>
          <w:b/>
          <w:bCs/>
        </w:rPr>
      </w:pPr>
      <w:r w:rsidRPr="00384C09">
        <w:rPr>
          <w:rFonts w:cstheme="minorHAnsi"/>
          <w:b/>
          <w:bCs/>
        </w:rPr>
        <w:t>Heading/Subject line: We wanted to say thanks for visiting</w:t>
      </w:r>
      <w:r w:rsidR="00297FBA">
        <w:rPr>
          <w:rFonts w:cstheme="minorHAnsi"/>
          <w:b/>
          <w:bCs/>
        </w:rPr>
        <w:t>.</w:t>
      </w:r>
    </w:p>
    <w:p w14:paraId="164A89BE" w14:textId="3BB12537" w:rsidR="00384C09" w:rsidRPr="00384C09" w:rsidRDefault="00384C09" w:rsidP="00384C09">
      <w:pPr>
        <w:rPr>
          <w:rFonts w:cstheme="minorHAnsi"/>
          <w:b/>
          <w:bCs/>
        </w:rPr>
      </w:pPr>
      <w:r w:rsidRPr="00384C09">
        <w:rPr>
          <w:rFonts w:cstheme="minorHAnsi"/>
          <w:b/>
          <w:bCs/>
        </w:rPr>
        <w:t xml:space="preserve">We hope you’re enjoying your trial of CooperVision </w:t>
      </w:r>
      <w:r w:rsidR="00297FBA">
        <w:rPr>
          <w:rFonts w:cstheme="minorHAnsi"/>
          <w:b/>
          <w:bCs/>
        </w:rPr>
        <w:t>1-day</w:t>
      </w:r>
      <w:r w:rsidRPr="00384C09">
        <w:rPr>
          <w:rFonts w:cstheme="minorHAnsi"/>
          <w:b/>
          <w:bCs/>
        </w:rPr>
        <w:t xml:space="preserve"> contact lenses.</w:t>
      </w:r>
    </w:p>
    <w:p w14:paraId="48A1A5F0" w14:textId="6D9E92AF" w:rsidR="001D7A32" w:rsidRDefault="00384C09" w:rsidP="00384C09">
      <w:pPr>
        <w:rPr>
          <w:rFonts w:cstheme="minorHAnsi"/>
        </w:rPr>
      </w:pPr>
      <w:r w:rsidRPr="00384C09">
        <w:rPr>
          <w:rFonts w:cstheme="minorHAnsi"/>
        </w:rPr>
        <w:t xml:space="preserve">Don’t forget the positive impact you’re making when you </w:t>
      </w:r>
      <w:r w:rsidR="001D7A32">
        <w:rPr>
          <w:rFonts w:cstheme="minorHAnsi"/>
        </w:rPr>
        <w:t xml:space="preserve">purchase and wear </w:t>
      </w:r>
      <w:proofErr w:type="spellStart"/>
      <w:r w:rsidR="001D7A32">
        <w:rPr>
          <w:rFonts w:cstheme="minorHAnsi"/>
        </w:rPr>
        <w:t>CooperVision’s</w:t>
      </w:r>
      <w:proofErr w:type="spellEnd"/>
      <w:r w:rsidR="001D7A32">
        <w:rPr>
          <w:rFonts w:cstheme="minorHAnsi"/>
        </w:rPr>
        <w:t xml:space="preserve"> plastic neutral </w:t>
      </w:r>
      <w:r w:rsidR="00297FBA">
        <w:rPr>
          <w:rFonts w:cstheme="minorHAnsi"/>
        </w:rPr>
        <w:t>1</w:t>
      </w:r>
      <w:r w:rsidR="001D7A32">
        <w:rPr>
          <w:rFonts w:cstheme="minorHAnsi"/>
        </w:rPr>
        <w:t>-day contact lenses.</w:t>
      </w:r>
      <w:r w:rsidR="001D7A32" w:rsidRPr="00D910B0">
        <w:rPr>
          <w:rFonts w:cstheme="minorHAnsi"/>
          <w:vertAlign w:val="superscript"/>
        </w:rPr>
        <w:t>1</w:t>
      </w:r>
      <w:r w:rsidR="00D910B0" w:rsidRPr="00D910B0">
        <w:rPr>
          <w:rFonts w:cstheme="minorHAnsi"/>
          <w:vertAlign w:val="superscript"/>
        </w:rPr>
        <w:t>,2</w:t>
      </w:r>
      <w:r w:rsidR="001D7A32">
        <w:rPr>
          <w:rFonts w:cstheme="minorHAnsi"/>
        </w:rPr>
        <w:t xml:space="preserve"> </w:t>
      </w:r>
    </w:p>
    <w:p w14:paraId="6282E5BC" w14:textId="36620C8D" w:rsidR="001D7A32" w:rsidRDefault="00384C09" w:rsidP="00384C09">
      <w:pPr>
        <w:rPr>
          <w:rFonts w:cstheme="minorHAnsi"/>
        </w:rPr>
      </w:pPr>
      <w:r w:rsidRPr="00384C09">
        <w:rPr>
          <w:rFonts w:cstheme="minorHAnsi"/>
        </w:rPr>
        <w:t>For every</w:t>
      </w:r>
      <w:r w:rsidR="00972BF4">
        <w:rPr>
          <w:rFonts w:cstheme="minorHAnsi"/>
        </w:rPr>
        <w:t xml:space="preserve"> kilogram of plastic in</w:t>
      </w:r>
      <w:r w:rsidRPr="00384C09">
        <w:rPr>
          <w:rFonts w:cstheme="minorHAnsi"/>
        </w:rPr>
        <w:t xml:space="preserve"> </w:t>
      </w:r>
      <w:r w:rsidR="001D7A32">
        <w:rPr>
          <w:rFonts w:cstheme="minorHAnsi"/>
        </w:rPr>
        <w:t xml:space="preserve">CooperVision </w:t>
      </w:r>
      <w:r w:rsidR="00297FBA">
        <w:rPr>
          <w:rFonts w:cstheme="minorHAnsi"/>
        </w:rPr>
        <w:t>1</w:t>
      </w:r>
      <w:r w:rsidR="001D7A32">
        <w:rPr>
          <w:rFonts w:cstheme="minorHAnsi"/>
        </w:rPr>
        <w:t>-day brands</w:t>
      </w:r>
      <w:r w:rsidRPr="00384C09">
        <w:rPr>
          <w:rFonts w:cstheme="minorHAnsi"/>
        </w:rPr>
        <w:t xml:space="preserve"> distributed in</w:t>
      </w:r>
      <w:r w:rsidR="001D7A32">
        <w:rPr>
          <w:rFonts w:cstheme="minorHAnsi"/>
        </w:rPr>
        <w:t xml:space="preserve"> Australia and New Zealand</w:t>
      </w:r>
      <w:r w:rsidRPr="00384C09">
        <w:rPr>
          <w:rFonts w:cstheme="minorHAnsi"/>
        </w:rPr>
        <w:t xml:space="preserve">, CooperVision® has partnered with </w:t>
      </w:r>
      <w:r w:rsidR="00B411C1" w:rsidRPr="00384C09">
        <w:rPr>
          <w:rFonts w:cstheme="minorHAnsi"/>
        </w:rPr>
        <w:t>Plastic</w:t>
      </w:r>
      <w:r w:rsidR="00634168">
        <w:rPr>
          <w:rFonts w:cstheme="minorHAnsi"/>
        </w:rPr>
        <w:t xml:space="preserve"> </w:t>
      </w:r>
      <w:r w:rsidR="00B411C1" w:rsidRPr="00384C09">
        <w:rPr>
          <w:rFonts w:cstheme="minorHAnsi"/>
        </w:rPr>
        <w:t>Bank</w:t>
      </w:r>
      <w:r w:rsidR="00B411C1" w:rsidRPr="00D910B0">
        <w:rPr>
          <w:rFonts w:cstheme="minorHAnsi"/>
          <w:vertAlign w:val="superscript"/>
        </w:rPr>
        <w:t>2</w:t>
      </w:r>
      <w:r w:rsidR="00B411C1" w:rsidRPr="00384C09">
        <w:rPr>
          <w:rFonts w:cstheme="minorHAnsi"/>
        </w:rPr>
        <w:t xml:space="preserve"> </w:t>
      </w:r>
      <w:r w:rsidRPr="00384C09">
        <w:rPr>
          <w:rFonts w:cstheme="minorHAnsi"/>
        </w:rPr>
        <w:t>to collect</w:t>
      </w:r>
      <w:r w:rsidR="001D7A32">
        <w:rPr>
          <w:rFonts w:cstheme="minorHAnsi"/>
        </w:rPr>
        <w:t xml:space="preserve"> </w:t>
      </w:r>
      <w:r w:rsidR="00B411C1" w:rsidRPr="00384C09">
        <w:rPr>
          <w:rFonts w:cstheme="minorHAnsi"/>
        </w:rPr>
        <w:t xml:space="preserve">and recycle </w:t>
      </w:r>
      <w:r w:rsidRPr="00384C09">
        <w:rPr>
          <w:rFonts w:cstheme="minorHAnsi"/>
        </w:rPr>
        <w:t>an equal amount of plastic through their global</w:t>
      </w:r>
      <w:r w:rsidR="00634168">
        <w:rPr>
          <w:rFonts w:cstheme="minorHAnsi"/>
        </w:rPr>
        <w:t xml:space="preserve"> recycling communities</w:t>
      </w:r>
      <w:r w:rsidRPr="00384C09">
        <w:rPr>
          <w:rFonts w:cstheme="minorHAnsi"/>
        </w:rPr>
        <w:t>.</w:t>
      </w:r>
      <w:r w:rsidR="001D7A32">
        <w:rPr>
          <w:rFonts w:cstheme="minorHAnsi"/>
        </w:rPr>
        <w:t xml:space="preserve"> </w:t>
      </w:r>
    </w:p>
    <w:p w14:paraId="5A39A078" w14:textId="210097AE" w:rsidR="00B411C1" w:rsidRPr="00B411C1" w:rsidRDefault="00B411C1" w:rsidP="00B411C1">
      <w:pPr>
        <w:rPr>
          <w:rFonts w:cstheme="minorHAnsi"/>
        </w:rPr>
      </w:pPr>
      <w:r w:rsidRPr="00384C09">
        <w:rPr>
          <w:rFonts w:cstheme="minorHAnsi"/>
        </w:rPr>
        <w:lastRenderedPageBreak/>
        <w:t>The</w:t>
      </w:r>
      <w:r w:rsidR="00634168">
        <w:rPr>
          <w:rFonts w:cstheme="minorHAnsi"/>
        </w:rPr>
        <w:t xml:space="preserve"> community members</w:t>
      </w:r>
      <w:r w:rsidRPr="00384C09">
        <w:rPr>
          <w:rFonts w:cstheme="minorHAnsi"/>
        </w:rPr>
        <w:t xml:space="preserve"> collecting </w:t>
      </w:r>
      <w:r>
        <w:rPr>
          <w:rFonts w:cstheme="minorHAnsi"/>
        </w:rPr>
        <w:t xml:space="preserve">ocean-bound </w:t>
      </w:r>
      <w:r w:rsidRPr="00384C09">
        <w:rPr>
          <w:rFonts w:cstheme="minorHAnsi"/>
        </w:rPr>
        <w:t>plastic receive a premium</w:t>
      </w:r>
      <w:r w:rsidR="00634168">
        <w:rPr>
          <w:rFonts w:cstheme="minorHAnsi"/>
        </w:rPr>
        <w:t xml:space="preserve"> in exchange</w:t>
      </w:r>
      <w:r w:rsidRPr="00384C09">
        <w:rPr>
          <w:rFonts w:cstheme="minorHAnsi"/>
        </w:rPr>
        <w:t xml:space="preserve"> for the materials they collect</w:t>
      </w:r>
      <w:r>
        <w:rPr>
          <w:rFonts w:cstheme="minorHAnsi"/>
        </w:rPr>
        <w:t>,</w:t>
      </w:r>
      <w:r w:rsidRPr="00384C09">
        <w:rPr>
          <w:rFonts w:cstheme="minorHAnsi"/>
        </w:rPr>
        <w:t xml:space="preserve"> </w:t>
      </w:r>
      <w:r w:rsidRPr="00BD4DBF">
        <w:rPr>
          <w:rFonts w:cstheme="minorHAnsi"/>
        </w:rPr>
        <w:t>which helps them provide basic family necessities such as groceries, cooking fuel, school tuition and health insurance</w:t>
      </w:r>
      <w:r>
        <w:rPr>
          <w:sz w:val="20"/>
          <w:szCs w:val="20"/>
        </w:rPr>
        <w:t>.</w:t>
      </w:r>
      <w:r>
        <w:rPr>
          <w:sz w:val="20"/>
          <w:szCs w:val="20"/>
          <w:vertAlign w:val="superscript"/>
        </w:rPr>
        <w:t>3</w:t>
      </w:r>
    </w:p>
    <w:p w14:paraId="6CC8D4DA" w14:textId="69F17350" w:rsidR="00384C09" w:rsidRPr="00B411C1" w:rsidRDefault="00384C09" w:rsidP="00384C09">
      <w:pPr>
        <w:rPr>
          <w:rFonts w:cstheme="minorHAnsi"/>
          <w:b/>
          <w:bCs/>
          <w:color w:val="00A1B1"/>
        </w:rPr>
      </w:pPr>
      <w:r w:rsidRPr="00D74E64">
        <w:rPr>
          <w:rFonts w:cstheme="minorHAnsi"/>
          <w:b/>
          <w:bCs/>
        </w:rPr>
        <w:t>So it’s good all around.</w:t>
      </w:r>
      <w:r w:rsidR="00D74E64" w:rsidRPr="00D74E64">
        <w:rPr>
          <w:rFonts w:cstheme="minorHAnsi"/>
          <w:b/>
          <w:bCs/>
        </w:rPr>
        <w:t xml:space="preserve"> Learn </w:t>
      </w:r>
      <w:r w:rsidR="00D74E64">
        <w:rPr>
          <w:rFonts w:cstheme="minorHAnsi"/>
          <w:b/>
          <w:bCs/>
        </w:rPr>
        <w:t>more: coopervision.net.au/</w:t>
      </w:r>
      <w:proofErr w:type="spellStart"/>
      <w:r w:rsidR="00D74E64">
        <w:rPr>
          <w:rFonts w:cstheme="minorHAnsi"/>
          <w:b/>
          <w:bCs/>
        </w:rPr>
        <w:t>plasticneutral</w:t>
      </w:r>
      <w:proofErr w:type="spellEnd"/>
    </w:p>
    <w:p w14:paraId="173A2800" w14:textId="4B6F3650" w:rsidR="00384C09" w:rsidRPr="00B411C1" w:rsidRDefault="00B411C1" w:rsidP="00384C09">
      <w:pPr>
        <w:rPr>
          <w:rFonts w:cstheme="minorHAnsi"/>
          <w:b/>
          <w:bCs/>
          <w:color w:val="00A1B1"/>
        </w:rPr>
      </w:pPr>
      <w:r w:rsidRPr="00B411C1">
        <w:rPr>
          <w:rFonts w:cstheme="minorHAnsi"/>
          <w:b/>
          <w:bCs/>
          <w:color w:val="00A1B1"/>
        </w:rPr>
        <w:t>Have any questions or r</w:t>
      </w:r>
      <w:r w:rsidR="00384C09" w:rsidRPr="00B411C1">
        <w:rPr>
          <w:rFonts w:cstheme="minorHAnsi"/>
          <w:b/>
          <w:bCs/>
          <w:color w:val="00A1B1"/>
        </w:rPr>
        <w:t xml:space="preserve">eady to </w:t>
      </w:r>
      <w:r w:rsidR="001D7A32" w:rsidRPr="00B411C1">
        <w:rPr>
          <w:rFonts w:cstheme="minorHAnsi"/>
          <w:b/>
          <w:bCs/>
          <w:color w:val="00A1B1"/>
        </w:rPr>
        <w:t xml:space="preserve">order your CooperVision one-day lenses? </w:t>
      </w:r>
    </w:p>
    <w:p w14:paraId="37B57BD6" w14:textId="7ED680BB" w:rsidR="00384C09" w:rsidRPr="00B411C1" w:rsidRDefault="00384C09" w:rsidP="00384C09">
      <w:pPr>
        <w:rPr>
          <w:rFonts w:cstheme="minorHAnsi"/>
          <w:b/>
          <w:bCs/>
          <w:color w:val="00A1B1"/>
        </w:rPr>
      </w:pPr>
      <w:r w:rsidRPr="00B411C1">
        <w:rPr>
          <w:rFonts w:cstheme="minorHAnsi"/>
          <w:b/>
          <w:bCs/>
          <w:color w:val="00A1B1"/>
        </w:rPr>
        <w:t>Call us anytime.</w:t>
      </w:r>
    </w:p>
    <w:p w14:paraId="08FD2FC9" w14:textId="1C146A00" w:rsidR="00F05C85" w:rsidRPr="00F05C85" w:rsidRDefault="00BD4DBF" w:rsidP="00F05C85">
      <w:pPr>
        <w:rPr>
          <w:rFonts w:cstheme="minorHAnsi"/>
          <w:sz w:val="18"/>
          <w:szCs w:val="18"/>
        </w:rPr>
      </w:pPr>
      <w:r>
        <w:rPr>
          <w:rFonts w:cstheme="minorHAnsi"/>
          <w:noProof/>
          <w:sz w:val="18"/>
          <w:szCs w:val="18"/>
        </w:rPr>
        <w:drawing>
          <wp:inline distT="0" distB="0" distL="0" distR="0" wp14:anchorId="56334C8D" wp14:editId="090CB32A">
            <wp:extent cx="2295525" cy="524314"/>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28121" cy="531759"/>
                    </a:xfrm>
                    <a:prstGeom prst="rect">
                      <a:avLst/>
                    </a:prstGeom>
                  </pic:spPr>
                </pic:pic>
              </a:graphicData>
            </a:graphic>
          </wp:inline>
        </w:drawing>
      </w:r>
    </w:p>
    <w:p w14:paraId="1C845B9D" w14:textId="77777777" w:rsidR="00B411C1" w:rsidRPr="00B411C1" w:rsidRDefault="00B411C1" w:rsidP="00B411C1">
      <w:pPr>
        <w:rPr>
          <w:rFonts w:cstheme="minorHAnsi"/>
          <w:sz w:val="16"/>
          <w:szCs w:val="16"/>
        </w:rPr>
      </w:pPr>
      <w:r w:rsidRPr="00B411C1">
        <w:rPr>
          <w:rFonts w:cstheme="minorHAnsi"/>
          <w:sz w:val="16"/>
          <w:szCs w:val="16"/>
        </w:rPr>
        <w:t xml:space="preserve">1Range defined as all 1 day brands and segments: sphere, </w:t>
      </w:r>
      <w:proofErr w:type="spellStart"/>
      <w:r w:rsidRPr="00B411C1">
        <w:rPr>
          <w:rFonts w:cstheme="minorHAnsi"/>
          <w:sz w:val="16"/>
          <w:szCs w:val="16"/>
        </w:rPr>
        <w:t>toric</w:t>
      </w:r>
      <w:proofErr w:type="spellEnd"/>
      <w:r w:rsidRPr="00B411C1">
        <w:rPr>
          <w:rFonts w:cstheme="minorHAnsi"/>
          <w:sz w:val="16"/>
          <w:szCs w:val="16"/>
        </w:rPr>
        <w:t xml:space="preserve"> and multifocal. One-day contact lenses are defined as orders for those products and includes product sold and distributed by CooperVision in Australia and New Zealand. </w:t>
      </w:r>
    </w:p>
    <w:p w14:paraId="1CBB514E" w14:textId="77777777" w:rsidR="00B411C1" w:rsidRPr="00B411C1" w:rsidRDefault="00B411C1" w:rsidP="00B411C1">
      <w:pPr>
        <w:rPr>
          <w:rFonts w:cstheme="minorHAnsi"/>
          <w:sz w:val="16"/>
          <w:szCs w:val="16"/>
        </w:rPr>
      </w:pPr>
      <w:r w:rsidRPr="00B411C1">
        <w:rPr>
          <w:rFonts w:cstheme="minorHAnsi"/>
          <w:sz w:val="16"/>
          <w:szCs w:val="16"/>
        </w:rPr>
        <w:t xml:space="preserve">2Plastic neutrality is established by purchasing credits from Plastic Bank. A credit represents the collection and conversion of one kilogram of plastic that may reach or be destined for waterways. CooperVision purchases credits equal to the weight of plastic in our one-day contact lens orders in a specified </w:t>
      </w:r>
      <w:proofErr w:type="gramStart"/>
      <w:r w:rsidRPr="00B411C1">
        <w:rPr>
          <w:rFonts w:cstheme="minorHAnsi"/>
          <w:sz w:val="16"/>
          <w:szCs w:val="16"/>
        </w:rPr>
        <w:t>time period</w:t>
      </w:r>
      <w:proofErr w:type="gramEnd"/>
      <w:r w:rsidRPr="00B411C1">
        <w:rPr>
          <w:rFonts w:cstheme="minorHAnsi"/>
          <w:sz w:val="16"/>
          <w:szCs w:val="16"/>
        </w:rPr>
        <w:t>. One-day contact lens plastic is determined by the weight of plastic in the blister, the lens and the secondary package (outer carton), including laminates, adhesives, and auxiliary inputs (e.g. ink).</w:t>
      </w:r>
    </w:p>
    <w:p w14:paraId="4B7E257B" w14:textId="6A8844C7" w:rsidR="00B411C1" w:rsidRDefault="00B411C1" w:rsidP="00384C09">
      <w:pPr>
        <w:rPr>
          <w:rFonts w:cstheme="minorHAnsi"/>
          <w:sz w:val="16"/>
          <w:szCs w:val="16"/>
        </w:rPr>
      </w:pPr>
      <w:r w:rsidRPr="00B411C1">
        <w:rPr>
          <w:rFonts w:cstheme="minorHAnsi"/>
          <w:sz w:val="16"/>
          <w:szCs w:val="16"/>
        </w:rPr>
        <w:t>3</w:t>
      </w:r>
      <w:r w:rsidRPr="00B411C1">
        <w:rPr>
          <w:rFonts w:ascii="Arial" w:hAnsi="Arial" w:cs="Arial"/>
          <w:i/>
          <w:sz w:val="16"/>
          <w:szCs w:val="16"/>
        </w:rPr>
        <w:t>Abou</w:t>
      </w:r>
      <w:r w:rsidRPr="00B411C1">
        <w:rPr>
          <w:rFonts w:cstheme="minorHAnsi"/>
          <w:sz w:val="16"/>
          <w:szCs w:val="16"/>
        </w:rPr>
        <w:t xml:space="preserve">t Plastic Bank. Assessed April 8, 2022; </w:t>
      </w:r>
      <w:hyperlink r:id="rId9" w:history="1">
        <w:r w:rsidRPr="00B411C1">
          <w:rPr>
            <w:rFonts w:cstheme="minorHAnsi"/>
            <w:sz w:val="16"/>
            <w:szCs w:val="16"/>
          </w:rPr>
          <w:t>https://plasticbank.com/</w:t>
        </w:r>
      </w:hyperlink>
    </w:p>
    <w:p w14:paraId="08C3720B" w14:textId="3DC25B0D" w:rsidR="00972BF4" w:rsidRDefault="00972BF4" w:rsidP="00384C09">
      <w:pPr>
        <w:rPr>
          <w:rFonts w:cstheme="minorHAnsi"/>
          <w:sz w:val="16"/>
          <w:szCs w:val="16"/>
        </w:rPr>
      </w:pPr>
      <w:r w:rsidRPr="00972BF4">
        <w:rPr>
          <w:rFonts w:cstheme="minorHAnsi"/>
          <w:sz w:val="16"/>
          <w:szCs w:val="16"/>
        </w:rPr>
        <w:t>CooperVision soft daily disposable contact lenses for vision correction. This product may not be right for you, refer to your optometrist for advice. Always read the label and follow the instructions for use (https://coopervision.net.au/patient-instruction).</w:t>
      </w:r>
    </w:p>
    <w:p w14:paraId="27CACE17" w14:textId="2A511F0D" w:rsidR="00D74E64" w:rsidRDefault="00D74E64" w:rsidP="00384C09">
      <w:pPr>
        <w:rPr>
          <w:rFonts w:cstheme="minorHAnsi"/>
          <w:sz w:val="16"/>
          <w:szCs w:val="16"/>
        </w:rPr>
      </w:pPr>
    </w:p>
    <w:p w14:paraId="4645C878" w14:textId="77777777" w:rsidR="00297FBA" w:rsidRPr="00297FBA" w:rsidRDefault="00297FBA" w:rsidP="00297FBA">
      <w:pPr>
        <w:jc w:val="center"/>
        <w:rPr>
          <w:rFonts w:cstheme="minorHAnsi"/>
          <w:b/>
          <w:bCs/>
        </w:rPr>
      </w:pPr>
      <w:r w:rsidRPr="00297FBA">
        <w:rPr>
          <w:rFonts w:cstheme="minorHAnsi"/>
          <w:b/>
          <w:bCs/>
        </w:rPr>
        <w:t>-------------------------------</w:t>
      </w:r>
    </w:p>
    <w:p w14:paraId="3DFC8926" w14:textId="1C2644F5" w:rsidR="00D74E64" w:rsidRDefault="00D74E64" w:rsidP="00384C09">
      <w:pPr>
        <w:rPr>
          <w:rFonts w:cstheme="minorHAnsi"/>
          <w:sz w:val="16"/>
          <w:szCs w:val="16"/>
        </w:rPr>
      </w:pPr>
    </w:p>
    <w:p w14:paraId="6AA6287B" w14:textId="0059D680" w:rsidR="00D74E64" w:rsidRPr="00D910B0" w:rsidRDefault="00D74E64" w:rsidP="00D74E64">
      <w:pPr>
        <w:rPr>
          <w:rFonts w:cstheme="minorHAnsi"/>
          <w:b/>
          <w:bCs/>
          <w:sz w:val="28"/>
          <w:szCs w:val="28"/>
        </w:rPr>
      </w:pPr>
      <w:r>
        <w:rPr>
          <w:rFonts w:cstheme="minorHAnsi"/>
          <w:b/>
          <w:bCs/>
          <w:sz w:val="28"/>
          <w:szCs w:val="28"/>
        </w:rPr>
        <w:t>SHARED VALUES</w:t>
      </w:r>
      <w:r w:rsidRPr="00D910B0">
        <w:rPr>
          <w:rFonts w:cstheme="minorHAnsi"/>
          <w:b/>
          <w:bCs/>
          <w:sz w:val="28"/>
          <w:szCs w:val="28"/>
        </w:rPr>
        <w:t xml:space="preserve"> PATIENT EMAIL COPY TEMPLATE</w:t>
      </w:r>
    </w:p>
    <w:p w14:paraId="18604498" w14:textId="07E8137C" w:rsidR="00D74E64" w:rsidRPr="00D74E64" w:rsidRDefault="00D74E64" w:rsidP="00D74E64">
      <w:pPr>
        <w:rPr>
          <w:rFonts w:cstheme="minorHAnsi"/>
          <w:b/>
          <w:bCs/>
        </w:rPr>
      </w:pPr>
      <w:r w:rsidRPr="00384C09">
        <w:rPr>
          <w:rFonts w:cstheme="minorHAnsi"/>
          <w:b/>
          <w:bCs/>
        </w:rPr>
        <w:t xml:space="preserve">Heading/Subject line: </w:t>
      </w:r>
      <w:r w:rsidR="00BD4DBF">
        <w:rPr>
          <w:rFonts w:cstheme="minorHAnsi"/>
          <w:b/>
          <w:bCs/>
        </w:rPr>
        <w:t>J</w:t>
      </w:r>
      <w:r w:rsidRPr="00D74E64">
        <w:rPr>
          <w:rFonts w:cstheme="minorHAnsi"/>
          <w:b/>
          <w:bCs/>
        </w:rPr>
        <w:t>ust like that, you’re supporting a brighter future for our planet</w:t>
      </w:r>
    </w:p>
    <w:p w14:paraId="58F6D15F" w14:textId="1608F24C" w:rsidR="00D74E64" w:rsidRPr="00D74E64" w:rsidRDefault="00D74E64" w:rsidP="00D74E64">
      <w:pPr>
        <w:rPr>
          <w:rFonts w:cstheme="minorHAnsi"/>
          <w:b/>
          <w:bCs/>
        </w:rPr>
      </w:pPr>
      <w:r w:rsidRPr="00D74E64">
        <w:rPr>
          <w:rFonts w:cstheme="minorHAnsi"/>
          <w:b/>
          <w:bCs/>
        </w:rPr>
        <w:t>You’re big on sustainability—us, too. So we bet you’ll appreciate this:</w:t>
      </w:r>
    </w:p>
    <w:p w14:paraId="092ACE10" w14:textId="4A300205" w:rsidR="00D74E64" w:rsidRPr="00D74E64" w:rsidRDefault="00D74E64" w:rsidP="00384C09">
      <w:pPr>
        <w:rPr>
          <w:rFonts w:cstheme="minorHAnsi"/>
        </w:rPr>
      </w:pPr>
    </w:p>
    <w:p w14:paraId="11E6C607" w14:textId="747A289A" w:rsidR="00F05C85" w:rsidRDefault="00F05C85" w:rsidP="00F05C85">
      <w:pPr>
        <w:pStyle w:val="ListParagraph"/>
        <w:numPr>
          <w:ilvl w:val="0"/>
          <w:numId w:val="2"/>
        </w:numPr>
        <w:rPr>
          <w:rFonts w:cstheme="minorHAnsi"/>
        </w:rPr>
      </w:pPr>
      <w:proofErr w:type="spellStart"/>
      <w:r w:rsidRPr="00F05C85">
        <w:rPr>
          <w:rFonts w:cstheme="minorHAnsi"/>
        </w:rPr>
        <w:t>CooperVision’s</w:t>
      </w:r>
      <w:proofErr w:type="spellEnd"/>
      <w:r w:rsidRPr="00F05C85">
        <w:rPr>
          <w:rFonts w:cstheme="minorHAnsi"/>
        </w:rPr>
        <w:t xml:space="preserve"> range</w:t>
      </w:r>
      <w:r w:rsidRPr="00F05C85">
        <w:rPr>
          <w:rFonts w:cstheme="minorHAnsi"/>
          <w:vertAlign w:val="superscript"/>
        </w:rPr>
        <w:t xml:space="preserve">1 </w:t>
      </w:r>
      <w:r w:rsidRPr="00F05C85">
        <w:rPr>
          <w:rFonts w:cstheme="minorHAnsi"/>
        </w:rPr>
        <w:t xml:space="preserve">of </w:t>
      </w:r>
      <w:r w:rsidR="00297FBA">
        <w:rPr>
          <w:rFonts w:cstheme="minorHAnsi"/>
        </w:rPr>
        <w:t>1</w:t>
      </w:r>
      <w:r w:rsidRPr="00F05C85">
        <w:rPr>
          <w:rFonts w:cstheme="minorHAnsi"/>
        </w:rPr>
        <w:t>-day contact lenses are plastic neutral.</w:t>
      </w:r>
      <w:r w:rsidRPr="00F05C85">
        <w:rPr>
          <w:rFonts w:cstheme="minorHAnsi"/>
          <w:vertAlign w:val="superscript"/>
        </w:rPr>
        <w:t>2</w:t>
      </w:r>
    </w:p>
    <w:p w14:paraId="7142BD05" w14:textId="03C2F74B" w:rsidR="00D74E64" w:rsidRPr="00F05C85" w:rsidRDefault="00D74E64" w:rsidP="00F05C85">
      <w:pPr>
        <w:pStyle w:val="ListParagraph"/>
        <w:numPr>
          <w:ilvl w:val="0"/>
          <w:numId w:val="2"/>
        </w:numPr>
        <w:rPr>
          <w:rFonts w:cstheme="minorHAnsi"/>
        </w:rPr>
      </w:pPr>
      <w:r w:rsidRPr="00F05C85">
        <w:rPr>
          <w:rFonts w:cstheme="minorHAnsi"/>
        </w:rPr>
        <w:t>For every</w:t>
      </w:r>
      <w:r w:rsidR="00972BF4">
        <w:rPr>
          <w:rFonts w:cstheme="minorHAnsi"/>
        </w:rPr>
        <w:t xml:space="preserve"> kilogram of plastic in</w:t>
      </w:r>
      <w:r w:rsidRPr="00F05C85">
        <w:rPr>
          <w:rFonts w:cstheme="minorHAnsi"/>
        </w:rPr>
        <w:t xml:space="preserve"> CooperVision 1</w:t>
      </w:r>
      <w:r w:rsidR="00297FBA">
        <w:rPr>
          <w:rFonts w:cstheme="minorHAnsi"/>
        </w:rPr>
        <w:t>-</w:t>
      </w:r>
      <w:r w:rsidRPr="00F05C85">
        <w:rPr>
          <w:rFonts w:cstheme="minorHAnsi"/>
        </w:rPr>
        <w:t>day contact lens</w:t>
      </w:r>
      <w:r w:rsidR="00297FBA">
        <w:rPr>
          <w:rFonts w:cstheme="minorHAnsi"/>
        </w:rPr>
        <w:t>es</w:t>
      </w:r>
      <w:r w:rsidRPr="00F05C85">
        <w:rPr>
          <w:rFonts w:cstheme="minorHAnsi"/>
        </w:rPr>
        <w:t xml:space="preserve"> sold in</w:t>
      </w:r>
      <w:r w:rsidR="00F05C85" w:rsidRPr="00F05C85">
        <w:rPr>
          <w:rFonts w:cstheme="minorHAnsi"/>
        </w:rPr>
        <w:t xml:space="preserve"> Australia and New Zealand</w:t>
      </w:r>
      <w:r w:rsidRPr="00F05C85">
        <w:rPr>
          <w:rFonts w:cstheme="minorHAnsi"/>
        </w:rPr>
        <w:t>,</w:t>
      </w:r>
      <w:r w:rsidR="00F05C85" w:rsidRPr="00F05C85">
        <w:rPr>
          <w:rFonts w:cstheme="minorHAnsi"/>
        </w:rPr>
        <w:t xml:space="preserve"> </w:t>
      </w:r>
      <w:r w:rsidRPr="00F05C85">
        <w:rPr>
          <w:rFonts w:cstheme="minorHAnsi"/>
        </w:rPr>
        <w:t>CooperVision</w:t>
      </w:r>
      <w:r w:rsidR="00F05C85" w:rsidRPr="00F05C85">
        <w:rPr>
          <w:rFonts w:cstheme="minorHAnsi"/>
        </w:rPr>
        <w:t xml:space="preserve"> </w:t>
      </w:r>
      <w:r w:rsidRPr="00F05C85">
        <w:rPr>
          <w:rFonts w:cstheme="minorHAnsi"/>
        </w:rPr>
        <w:t>has partnered with Plastic</w:t>
      </w:r>
      <w:r w:rsidR="00634168">
        <w:rPr>
          <w:rFonts w:cstheme="minorHAnsi"/>
        </w:rPr>
        <w:t xml:space="preserve"> </w:t>
      </w:r>
      <w:r w:rsidRPr="00F05C85">
        <w:rPr>
          <w:rFonts w:cstheme="minorHAnsi"/>
        </w:rPr>
        <w:t>Bank to collect and</w:t>
      </w:r>
      <w:r w:rsidR="00634168">
        <w:rPr>
          <w:rFonts w:cstheme="minorHAnsi"/>
        </w:rPr>
        <w:t xml:space="preserve"> recycle</w:t>
      </w:r>
      <w:r w:rsidRPr="00F05C85">
        <w:rPr>
          <w:rFonts w:cstheme="minorHAnsi"/>
        </w:rPr>
        <w:t xml:space="preserve"> an equal amount of ocean-bound plastic through their global</w:t>
      </w:r>
      <w:r w:rsidR="00634168">
        <w:rPr>
          <w:rFonts w:cstheme="minorHAnsi"/>
        </w:rPr>
        <w:t xml:space="preserve"> recycling communities</w:t>
      </w:r>
      <w:r w:rsidRPr="00F05C85">
        <w:rPr>
          <w:rFonts w:cstheme="minorHAnsi"/>
        </w:rPr>
        <w:t>.</w:t>
      </w:r>
    </w:p>
    <w:p w14:paraId="40519455" w14:textId="2CC4D28C" w:rsidR="00D74E64" w:rsidRPr="00F05C85" w:rsidRDefault="00F05C85" w:rsidP="00F05C85">
      <w:pPr>
        <w:pStyle w:val="ListParagraph"/>
        <w:numPr>
          <w:ilvl w:val="0"/>
          <w:numId w:val="2"/>
        </w:numPr>
        <w:rPr>
          <w:rFonts w:cstheme="minorHAnsi"/>
        </w:rPr>
      </w:pPr>
      <w:r w:rsidRPr="00F05C85">
        <w:rPr>
          <w:rFonts w:cstheme="minorHAnsi"/>
        </w:rPr>
        <w:t xml:space="preserve">So </w:t>
      </w:r>
      <w:r w:rsidR="00D74E64" w:rsidRPr="00F05C85">
        <w:rPr>
          <w:rFonts w:cstheme="minorHAnsi"/>
        </w:rPr>
        <w:t>now you're making a positive immediate impact on the environment simply by</w:t>
      </w:r>
      <w:r w:rsidRPr="00F05C85">
        <w:rPr>
          <w:rFonts w:cstheme="minorHAnsi"/>
        </w:rPr>
        <w:t xml:space="preserve"> </w:t>
      </w:r>
      <w:r w:rsidR="00297FBA">
        <w:rPr>
          <w:rFonts w:cstheme="minorHAnsi"/>
        </w:rPr>
        <w:t xml:space="preserve">purchasing and </w:t>
      </w:r>
      <w:r w:rsidRPr="00F05C85">
        <w:rPr>
          <w:rFonts w:cstheme="minorHAnsi"/>
        </w:rPr>
        <w:t>w</w:t>
      </w:r>
      <w:r w:rsidR="00D74E64" w:rsidRPr="00F05C85">
        <w:rPr>
          <w:rFonts w:cstheme="minorHAnsi"/>
        </w:rPr>
        <w:t xml:space="preserve">earing </w:t>
      </w:r>
      <w:r w:rsidRPr="00F05C85">
        <w:rPr>
          <w:rFonts w:cstheme="minorHAnsi"/>
        </w:rPr>
        <w:t xml:space="preserve">your CooperVision </w:t>
      </w:r>
      <w:r w:rsidR="00297FBA">
        <w:rPr>
          <w:rFonts w:cstheme="minorHAnsi"/>
        </w:rPr>
        <w:t xml:space="preserve">1-day </w:t>
      </w:r>
      <w:r w:rsidRPr="00F05C85">
        <w:rPr>
          <w:rFonts w:cstheme="minorHAnsi"/>
        </w:rPr>
        <w:t>contact len</w:t>
      </w:r>
      <w:r>
        <w:rPr>
          <w:rFonts w:cstheme="minorHAnsi"/>
        </w:rPr>
        <w:t>ses</w:t>
      </w:r>
      <w:r w:rsidRPr="00F05C85">
        <w:rPr>
          <w:rFonts w:cstheme="minorHAnsi"/>
        </w:rPr>
        <w:t>.</w:t>
      </w:r>
    </w:p>
    <w:p w14:paraId="741EF3F4" w14:textId="00DFCC82" w:rsidR="00F05C85" w:rsidRPr="00F05C85" w:rsidRDefault="00BD4DBF" w:rsidP="00F05C85">
      <w:pPr>
        <w:rPr>
          <w:rFonts w:cstheme="minorHAnsi"/>
          <w:sz w:val="18"/>
          <w:szCs w:val="18"/>
        </w:rPr>
      </w:pPr>
      <w:r>
        <w:rPr>
          <w:rFonts w:cstheme="minorHAnsi"/>
          <w:noProof/>
          <w:sz w:val="18"/>
          <w:szCs w:val="18"/>
        </w:rPr>
        <w:drawing>
          <wp:inline distT="0" distB="0" distL="0" distR="0" wp14:anchorId="24B55784" wp14:editId="5BEB36F3">
            <wp:extent cx="2295525" cy="524314"/>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28121" cy="531759"/>
                    </a:xfrm>
                    <a:prstGeom prst="rect">
                      <a:avLst/>
                    </a:prstGeom>
                  </pic:spPr>
                </pic:pic>
              </a:graphicData>
            </a:graphic>
          </wp:inline>
        </w:drawing>
      </w:r>
    </w:p>
    <w:p w14:paraId="2AE78E9A" w14:textId="77777777" w:rsidR="00F05C85" w:rsidRPr="00B411C1" w:rsidRDefault="00F05C85" w:rsidP="00F05C85">
      <w:pPr>
        <w:rPr>
          <w:rFonts w:cstheme="minorHAnsi"/>
          <w:sz w:val="16"/>
          <w:szCs w:val="16"/>
        </w:rPr>
      </w:pPr>
      <w:r w:rsidRPr="00B411C1">
        <w:rPr>
          <w:rFonts w:cstheme="minorHAnsi"/>
          <w:sz w:val="16"/>
          <w:szCs w:val="16"/>
        </w:rPr>
        <w:t xml:space="preserve">1Range defined as all 1 day brands and segments: sphere, </w:t>
      </w:r>
      <w:proofErr w:type="spellStart"/>
      <w:r w:rsidRPr="00B411C1">
        <w:rPr>
          <w:rFonts w:cstheme="minorHAnsi"/>
          <w:sz w:val="16"/>
          <w:szCs w:val="16"/>
        </w:rPr>
        <w:t>toric</w:t>
      </w:r>
      <w:proofErr w:type="spellEnd"/>
      <w:r w:rsidRPr="00B411C1">
        <w:rPr>
          <w:rFonts w:cstheme="minorHAnsi"/>
          <w:sz w:val="16"/>
          <w:szCs w:val="16"/>
        </w:rPr>
        <w:t xml:space="preserve"> and multifocal. One-day contact lenses are defined as orders for those products and includes product sold and distributed by CooperVision in Australia and New Zealand. </w:t>
      </w:r>
    </w:p>
    <w:p w14:paraId="64656965" w14:textId="6995AD85" w:rsidR="00D74E64" w:rsidRDefault="00F05C85" w:rsidP="00F05C85">
      <w:pPr>
        <w:rPr>
          <w:rFonts w:cstheme="minorHAnsi"/>
          <w:sz w:val="16"/>
          <w:szCs w:val="16"/>
        </w:rPr>
      </w:pPr>
      <w:r w:rsidRPr="00B411C1">
        <w:rPr>
          <w:rFonts w:cstheme="minorHAnsi"/>
          <w:sz w:val="16"/>
          <w:szCs w:val="16"/>
        </w:rPr>
        <w:t xml:space="preserve">2Plastic neutrality is established by purchasing credits from Plastic Bank. A credit represents the collection and conversion of one kilogram of plastic that may reach or be destined for waterways. CooperVision purchases credits equal to the weight of plastic in our one-day contact lens orders in a specified </w:t>
      </w:r>
      <w:proofErr w:type="gramStart"/>
      <w:r w:rsidRPr="00B411C1">
        <w:rPr>
          <w:rFonts w:cstheme="minorHAnsi"/>
          <w:sz w:val="16"/>
          <w:szCs w:val="16"/>
        </w:rPr>
        <w:t>time period</w:t>
      </w:r>
      <w:proofErr w:type="gramEnd"/>
      <w:r w:rsidRPr="00B411C1">
        <w:rPr>
          <w:rFonts w:cstheme="minorHAnsi"/>
          <w:sz w:val="16"/>
          <w:szCs w:val="16"/>
        </w:rPr>
        <w:t>. One-day contact lens plastic is determined by the weight of plastic in the blister, the lens and the secondary package (outer carton), including laminates, adhesives, and auxiliary inputs (e.g. ink).</w:t>
      </w:r>
    </w:p>
    <w:p w14:paraId="2E2EA6C7" w14:textId="06C4F624" w:rsidR="00972BF4" w:rsidRPr="00BD4DBF" w:rsidRDefault="00972BF4" w:rsidP="00F05C85">
      <w:pPr>
        <w:rPr>
          <w:rFonts w:cstheme="minorHAnsi"/>
          <w:sz w:val="16"/>
          <w:szCs w:val="16"/>
        </w:rPr>
      </w:pPr>
      <w:r w:rsidRPr="00972BF4">
        <w:rPr>
          <w:rFonts w:cstheme="minorHAnsi"/>
          <w:sz w:val="16"/>
          <w:szCs w:val="16"/>
        </w:rPr>
        <w:t>CooperVision soft daily disposable contact lenses for vision correction. This product may not be right for you, refer to your optometrist for advice. Always read the label and follow the instructions for use (https://coopervision.net.au/patient-instruction).</w:t>
      </w:r>
    </w:p>
    <w:sectPr w:rsidR="00972BF4" w:rsidRPr="00BD4D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6FDF" w14:textId="77777777" w:rsidR="00104ADB" w:rsidRDefault="00104ADB" w:rsidP="00104ADB">
      <w:pPr>
        <w:spacing w:after="0" w:line="240" w:lineRule="auto"/>
      </w:pPr>
      <w:r>
        <w:separator/>
      </w:r>
    </w:p>
  </w:endnote>
  <w:endnote w:type="continuationSeparator" w:id="0">
    <w:p w14:paraId="3F25E735" w14:textId="77777777" w:rsidR="00104ADB" w:rsidRDefault="00104ADB" w:rsidP="0010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5919" w14:textId="77777777" w:rsidR="00104ADB" w:rsidRDefault="00104ADB" w:rsidP="00104ADB">
      <w:pPr>
        <w:spacing w:after="0" w:line="240" w:lineRule="auto"/>
      </w:pPr>
      <w:r>
        <w:separator/>
      </w:r>
    </w:p>
  </w:footnote>
  <w:footnote w:type="continuationSeparator" w:id="0">
    <w:p w14:paraId="011A63FF" w14:textId="77777777" w:rsidR="00104ADB" w:rsidRDefault="00104ADB" w:rsidP="0010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474pt" o:bullet="t">
        <v:imagedata r:id="rId1" o:title="CVI_Check3_B"/>
      </v:shape>
    </w:pict>
  </w:numPicBullet>
  <w:abstractNum w:abstractNumId="0" w15:restartNumberingAfterBreak="0">
    <w:nsid w:val="2F62003F"/>
    <w:multiLevelType w:val="hybridMultilevel"/>
    <w:tmpl w:val="8DE64222"/>
    <w:lvl w:ilvl="0" w:tplc="87D6C2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F2D8A"/>
    <w:multiLevelType w:val="hybridMultilevel"/>
    <w:tmpl w:val="8108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BB"/>
    <w:rsid w:val="00104ADB"/>
    <w:rsid w:val="001D7A32"/>
    <w:rsid w:val="00297FBA"/>
    <w:rsid w:val="00384C09"/>
    <w:rsid w:val="004D26BB"/>
    <w:rsid w:val="005A0BAF"/>
    <w:rsid w:val="00634168"/>
    <w:rsid w:val="00972BF4"/>
    <w:rsid w:val="0097467C"/>
    <w:rsid w:val="00B411C1"/>
    <w:rsid w:val="00BD4DBF"/>
    <w:rsid w:val="00D74E64"/>
    <w:rsid w:val="00D910B0"/>
    <w:rsid w:val="00E51951"/>
    <w:rsid w:val="00F0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ADE831"/>
  <w15:chartTrackingRefBased/>
  <w15:docId w15:val="{FC402889-721B-4A83-9A17-4627E21B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1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11C1"/>
    <w:rPr>
      <w:color w:val="0563C1" w:themeColor="hyperlink"/>
      <w:u w:val="single"/>
    </w:rPr>
  </w:style>
  <w:style w:type="paragraph" w:styleId="ListParagraph">
    <w:name w:val="List Paragraph"/>
    <w:basedOn w:val="Normal"/>
    <w:uiPriority w:val="34"/>
    <w:qFormat/>
    <w:rsid w:val="00F05C85"/>
    <w:pPr>
      <w:ind w:left="720"/>
      <w:contextualSpacing/>
    </w:pPr>
  </w:style>
  <w:style w:type="paragraph" w:styleId="Header">
    <w:name w:val="header"/>
    <w:basedOn w:val="Normal"/>
    <w:link w:val="HeaderChar"/>
    <w:uiPriority w:val="99"/>
    <w:unhideWhenUsed/>
    <w:rsid w:val="00104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ADB"/>
  </w:style>
  <w:style w:type="paragraph" w:styleId="Footer">
    <w:name w:val="footer"/>
    <w:basedOn w:val="Normal"/>
    <w:link w:val="FooterChar"/>
    <w:uiPriority w:val="99"/>
    <w:unhideWhenUsed/>
    <w:rsid w:val="00104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sticbank.com/"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sticban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Morrow</dc:creator>
  <cp:keywords/>
  <dc:description/>
  <cp:lastModifiedBy>Shannon Morrow</cp:lastModifiedBy>
  <cp:revision>4</cp:revision>
  <dcterms:created xsi:type="dcterms:W3CDTF">2022-04-28T10:41:00Z</dcterms:created>
  <dcterms:modified xsi:type="dcterms:W3CDTF">2022-04-28T10:56:00Z</dcterms:modified>
</cp:coreProperties>
</file>